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DB" w:rsidRDefault="00B73FDB" w:rsidP="00B73FDB">
      <w:pPr>
        <w:jc w:val="center"/>
        <w:rPr>
          <w:rFonts w:ascii="Cooper Black" w:hAnsi="Cooper Black"/>
          <w:sz w:val="56"/>
        </w:rPr>
      </w:pPr>
      <w:r>
        <w:rPr>
          <w:rFonts w:ascii="Cooper Black" w:hAnsi="Cooper Black"/>
          <w:sz w:val="56"/>
        </w:rPr>
        <w:t>Pro Auto Maintenance</w:t>
      </w:r>
    </w:p>
    <w:p w:rsidR="00B73FDB" w:rsidRDefault="00B73FDB" w:rsidP="00B73FDB">
      <w:pPr>
        <w:jc w:val="center"/>
        <w:rPr>
          <w:rFonts w:ascii="Cooper Black" w:hAnsi="Cooper Black"/>
          <w:sz w:val="56"/>
        </w:rPr>
      </w:pPr>
    </w:p>
    <w:p w:rsidR="00B73FDB" w:rsidRDefault="00B73FDB" w:rsidP="00B73FDB">
      <w:pPr>
        <w:jc w:val="center"/>
        <w:rPr>
          <w:rFonts w:ascii="Cooper Black" w:hAnsi="Cooper Black"/>
          <w:sz w:val="40"/>
        </w:rPr>
      </w:pPr>
      <w:r>
        <w:rPr>
          <w:noProof/>
        </w:rPr>
        <w:drawing>
          <wp:inline distT="0" distB="0" distL="0" distR="0">
            <wp:extent cx="5486400" cy="3590925"/>
            <wp:effectExtent l="0" t="0" r="0" b="9525"/>
            <wp:docPr id="1" name="Picture 1" descr="800px-CamaroBlackConcep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0px-CamaroBlackConcept-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590925"/>
                    </a:xfrm>
                    <a:prstGeom prst="rect">
                      <a:avLst/>
                    </a:prstGeom>
                    <a:noFill/>
                    <a:ln>
                      <a:noFill/>
                    </a:ln>
                  </pic:spPr>
                </pic:pic>
              </a:graphicData>
            </a:graphic>
          </wp:inline>
        </w:drawing>
      </w:r>
    </w:p>
    <w:p w:rsidR="00B73FDB" w:rsidRDefault="00B73FDB" w:rsidP="00B73FDB">
      <w:pPr>
        <w:rPr>
          <w:rFonts w:ascii="Cooper Black" w:hAnsi="Cooper Black"/>
          <w:sz w:val="40"/>
        </w:rPr>
      </w:pPr>
    </w:p>
    <w:p w:rsidR="00B73FDB" w:rsidRDefault="00B73FDB" w:rsidP="00B73FDB">
      <w:pPr>
        <w:pStyle w:val="Heading1"/>
        <w:rPr>
          <w:sz w:val="48"/>
        </w:rPr>
      </w:pPr>
      <w:smartTag w:uri="urn:schemas-microsoft-com:office:smarttags" w:element="place">
        <w:smartTag w:uri="urn:schemas-microsoft-com:office:smarttags" w:element="PlaceType">
          <w:r>
            <w:rPr>
              <w:sz w:val="48"/>
            </w:rPr>
            <w:t>Lake</w:t>
          </w:r>
        </w:smartTag>
        <w:r>
          <w:rPr>
            <w:sz w:val="48"/>
          </w:rPr>
          <w:t xml:space="preserve"> </w:t>
        </w:r>
        <w:smartTag w:uri="urn:schemas-microsoft-com:office:smarttags" w:element="PlaceName">
          <w:r>
            <w:rPr>
              <w:sz w:val="48"/>
            </w:rPr>
            <w:t>Career &amp; Technical</w:t>
          </w:r>
        </w:smartTag>
        <w:r>
          <w:rPr>
            <w:sz w:val="48"/>
          </w:rPr>
          <w:t xml:space="preserve"> </w:t>
        </w:r>
        <w:smartTag w:uri="urn:schemas-microsoft-com:office:smarttags" w:element="PlaceType">
          <w:r>
            <w:rPr>
              <w:sz w:val="48"/>
            </w:rPr>
            <w:t>Center</w:t>
          </w:r>
        </w:smartTag>
      </w:smartTag>
    </w:p>
    <w:p w:rsidR="00B73FDB" w:rsidRDefault="00B73FDB" w:rsidP="00B73FDB">
      <w:pPr>
        <w:jc w:val="center"/>
        <w:rPr>
          <w:rFonts w:ascii="Cooper Black" w:hAnsi="Cooper Black"/>
          <w:sz w:val="48"/>
        </w:rPr>
      </w:pPr>
      <w:smartTag w:uri="urn:schemas-microsoft-com:office:smarttags" w:element="address">
        <w:smartTag w:uri="urn:schemas-microsoft-com:office:smarttags" w:element="Street">
          <w:r>
            <w:rPr>
              <w:rFonts w:ascii="Cooper Black" w:hAnsi="Cooper Black"/>
              <w:sz w:val="48"/>
            </w:rPr>
            <w:t>P.O. Box</w:t>
          </w:r>
        </w:smartTag>
        <w:r>
          <w:rPr>
            <w:rFonts w:ascii="Cooper Black" w:hAnsi="Cooper Black"/>
            <w:sz w:val="48"/>
          </w:rPr>
          <w:t xml:space="preserve"> 1409</w:t>
        </w:r>
      </w:smartTag>
    </w:p>
    <w:p w:rsidR="00B73FDB" w:rsidRDefault="00B73FDB" w:rsidP="00B73FDB">
      <w:pPr>
        <w:jc w:val="center"/>
        <w:rPr>
          <w:rFonts w:ascii="Cooper Black" w:hAnsi="Cooper Black"/>
          <w:sz w:val="48"/>
        </w:rPr>
      </w:pPr>
      <w:smartTag w:uri="urn:schemas-microsoft-com:office:smarttags" w:element="place">
        <w:smartTag w:uri="urn:schemas-microsoft-com:office:smarttags" w:element="City">
          <w:r>
            <w:rPr>
              <w:rFonts w:ascii="Cooper Black" w:hAnsi="Cooper Black"/>
              <w:sz w:val="48"/>
            </w:rPr>
            <w:t>Camdenton</w:t>
          </w:r>
        </w:smartTag>
        <w:r>
          <w:rPr>
            <w:rFonts w:ascii="Cooper Black" w:hAnsi="Cooper Black"/>
            <w:sz w:val="48"/>
          </w:rPr>
          <w:t xml:space="preserve">, </w:t>
        </w:r>
        <w:smartTag w:uri="urn:schemas-microsoft-com:office:smarttags" w:element="State">
          <w:r>
            <w:rPr>
              <w:rFonts w:ascii="Cooper Black" w:hAnsi="Cooper Black"/>
              <w:sz w:val="48"/>
            </w:rPr>
            <w:t>MO</w:t>
          </w:r>
        </w:smartTag>
        <w:r>
          <w:rPr>
            <w:rFonts w:ascii="Cooper Black" w:hAnsi="Cooper Black"/>
            <w:sz w:val="48"/>
          </w:rPr>
          <w:t xml:space="preserve"> </w:t>
        </w:r>
        <w:smartTag w:uri="urn:schemas-microsoft-com:office:smarttags" w:element="PostalCode">
          <w:r>
            <w:rPr>
              <w:rFonts w:ascii="Cooper Black" w:hAnsi="Cooper Black"/>
              <w:sz w:val="48"/>
            </w:rPr>
            <w:t>65020</w:t>
          </w:r>
        </w:smartTag>
      </w:smartTag>
    </w:p>
    <w:p w:rsidR="00B73FDB" w:rsidRDefault="00B73FDB" w:rsidP="00B73FDB">
      <w:pPr>
        <w:jc w:val="center"/>
        <w:rPr>
          <w:rFonts w:ascii="Cooper Black" w:hAnsi="Cooper Black"/>
          <w:sz w:val="48"/>
        </w:rPr>
      </w:pPr>
      <w:r>
        <w:rPr>
          <w:rFonts w:ascii="Cooper Black" w:hAnsi="Cooper Black"/>
          <w:sz w:val="48"/>
        </w:rPr>
        <w:t>Phone (573)346-9260</w:t>
      </w:r>
    </w:p>
    <w:p w:rsidR="00B73FDB" w:rsidRDefault="00B73FDB" w:rsidP="00B73FDB">
      <w:pPr>
        <w:jc w:val="center"/>
        <w:rPr>
          <w:rFonts w:ascii="Cooper Black" w:hAnsi="Cooper Black"/>
          <w:sz w:val="48"/>
        </w:rPr>
      </w:pPr>
      <w:r>
        <w:rPr>
          <w:rFonts w:ascii="Cooper Black" w:hAnsi="Cooper Black"/>
          <w:sz w:val="48"/>
        </w:rPr>
        <w:t>Fax (573)346-9284</w:t>
      </w:r>
    </w:p>
    <w:p w:rsidR="00724668" w:rsidRDefault="00724668"/>
    <w:p w:rsidR="00B73FDB" w:rsidRDefault="00B73FDB"/>
    <w:p w:rsidR="00B73FDB" w:rsidRDefault="00B73FDB"/>
    <w:p w:rsidR="00B73FDB" w:rsidRDefault="00B73FDB"/>
    <w:p w:rsidR="00B73FDB" w:rsidRDefault="00B73FDB"/>
    <w:p w:rsidR="00B73FDB" w:rsidRDefault="00B73FDB"/>
    <w:p w:rsidR="00B73FDB" w:rsidRDefault="00B73FDB"/>
    <w:p w:rsidR="00B73FDB" w:rsidRDefault="00B73FDB"/>
    <w:p w:rsidR="00B73FDB" w:rsidRDefault="00B73FDB"/>
    <w:p w:rsidR="00B73FDB" w:rsidRDefault="00B73FDB"/>
    <w:p w:rsidR="00B73FDB" w:rsidRPr="007F1DBE" w:rsidRDefault="00B73FDB" w:rsidP="00B73FDB">
      <w:pPr>
        <w:ind w:left="1440" w:hanging="1440"/>
        <w:jc w:val="center"/>
        <w:rPr>
          <w:b/>
          <w:sz w:val="44"/>
          <w:szCs w:val="44"/>
        </w:rPr>
      </w:pPr>
      <w:r>
        <w:rPr>
          <w:b/>
          <w:sz w:val="44"/>
          <w:szCs w:val="44"/>
        </w:rPr>
        <w:lastRenderedPageBreak/>
        <w:t>Pro Auto Maintenance</w:t>
      </w:r>
    </w:p>
    <w:p w:rsidR="00B73FDB" w:rsidRDefault="00B73FDB" w:rsidP="00B73FDB">
      <w:pPr>
        <w:ind w:left="1440" w:hanging="1440"/>
        <w:rPr>
          <w:b/>
          <w:sz w:val="28"/>
        </w:rPr>
      </w:pPr>
    </w:p>
    <w:p w:rsidR="00B73FDB" w:rsidRDefault="00B73FDB" w:rsidP="00B73FDB">
      <w:pPr>
        <w:ind w:left="1440" w:hanging="1440"/>
      </w:pPr>
    </w:p>
    <w:p w:rsidR="00B73FDB" w:rsidRPr="002D2B33" w:rsidRDefault="00B73FDB" w:rsidP="00B73FDB">
      <w:pPr>
        <w:ind w:left="1440" w:hanging="1440"/>
        <w:rPr>
          <w:b/>
          <w:sz w:val="28"/>
        </w:rPr>
      </w:pPr>
      <w:r w:rsidRPr="002D2B33">
        <w:rPr>
          <w:b/>
          <w:sz w:val="28"/>
        </w:rPr>
        <w:t xml:space="preserve">CLASS DESCRIPTION:  </w:t>
      </w:r>
    </w:p>
    <w:p w:rsidR="00B73FDB" w:rsidRDefault="00B73FDB" w:rsidP="00B73FDB">
      <w:pPr>
        <w:ind w:left="1440" w:hanging="1440"/>
      </w:pPr>
    </w:p>
    <w:p w:rsidR="00B73FDB" w:rsidRDefault="00B73FDB" w:rsidP="00B73FDB">
      <w:r w:rsidRPr="00AC1036">
        <w:rPr>
          <w:color w:val="000000"/>
        </w:rPr>
        <w:t>Pro-Auto Maintenance</w:t>
      </w:r>
      <w:r>
        <w:rPr>
          <w:rFonts w:ascii="Arial" w:hAnsi="Arial" w:cs="Arial"/>
          <w:b/>
          <w:color w:val="000000"/>
          <w:sz w:val="28"/>
          <w:szCs w:val="20"/>
        </w:rPr>
        <w:t xml:space="preserve"> </w:t>
      </w:r>
      <w:r>
        <w:t xml:space="preserve">will teach students the basics of automotive maintenance. </w:t>
      </w:r>
    </w:p>
    <w:p w:rsidR="00B73FDB" w:rsidRDefault="00B73FDB" w:rsidP="00B73FDB">
      <w:r>
        <w:t xml:space="preserve">This class will cover in depth the careers available in the mechanical repair career. Students will have “hands on” opportunities to detail and perform minor repairs on project vehicles. Job seeking and acquisition skills will be covered. Technology, math and communication skills will be taught, along with their importance in the automotive industry. With this class you are also eligible &amp; encouraged to be a member of </w:t>
      </w:r>
      <w:proofErr w:type="spellStart"/>
      <w:r>
        <w:t>SkillsUSA</w:t>
      </w:r>
      <w:proofErr w:type="spellEnd"/>
      <w:r>
        <w:t>.</w:t>
      </w:r>
    </w:p>
    <w:p w:rsidR="00B73FDB" w:rsidRDefault="00B73FDB" w:rsidP="00B73FDB">
      <w:pPr>
        <w:ind w:left="1440"/>
      </w:pPr>
    </w:p>
    <w:p w:rsidR="00B73FDB" w:rsidRDefault="00B73FDB" w:rsidP="00B73FDB">
      <w:pPr>
        <w:ind w:left="1440"/>
      </w:pPr>
    </w:p>
    <w:p w:rsidR="00B73FDB" w:rsidRDefault="00B73FDB" w:rsidP="00B73FDB">
      <w:pPr>
        <w:ind w:left="1440"/>
      </w:pPr>
    </w:p>
    <w:p w:rsidR="00B73FDB" w:rsidRPr="002D2B33" w:rsidRDefault="00B73FDB" w:rsidP="00B73FDB">
      <w:pPr>
        <w:ind w:left="1440" w:hanging="1440"/>
        <w:rPr>
          <w:b/>
          <w:sz w:val="28"/>
        </w:rPr>
      </w:pPr>
      <w:r w:rsidRPr="002D2B33">
        <w:rPr>
          <w:b/>
          <w:sz w:val="28"/>
        </w:rPr>
        <w:t>Learner Expectations:</w:t>
      </w:r>
    </w:p>
    <w:p w:rsidR="00B73FDB" w:rsidRDefault="00B73FDB" w:rsidP="00B73FDB">
      <w:pPr>
        <w:ind w:left="1440" w:hanging="1440"/>
      </w:pPr>
    </w:p>
    <w:p w:rsidR="00B73FDB" w:rsidRDefault="00B73FDB" w:rsidP="00B73FDB">
      <w:pPr>
        <w:ind w:left="1440" w:hanging="1440"/>
      </w:pPr>
      <w:r>
        <w:t>At the end of this class you should have knowledge of the following:</w:t>
      </w:r>
    </w:p>
    <w:p w:rsidR="00B73FDB" w:rsidRDefault="00B73FDB" w:rsidP="00B73FDB">
      <w:pPr>
        <w:ind w:left="1440" w:hanging="1440"/>
      </w:pPr>
      <w:r>
        <w:t>A basic understanding of the different automotive systems</w:t>
      </w:r>
    </w:p>
    <w:p w:rsidR="00B73FDB" w:rsidRDefault="00B73FDB" w:rsidP="00B73FDB">
      <w:r>
        <w:t>The many careers in the mechanic repair field</w:t>
      </w:r>
    </w:p>
    <w:p w:rsidR="00B73FDB" w:rsidRDefault="00B73FDB" w:rsidP="00B73FDB">
      <w:pPr>
        <w:ind w:left="1440" w:hanging="1440"/>
      </w:pPr>
      <w:r>
        <w:t>Tools related to the industry</w:t>
      </w:r>
    </w:p>
    <w:p w:rsidR="00B73FDB" w:rsidRDefault="00B73FDB" w:rsidP="00B73FDB">
      <w:pPr>
        <w:ind w:left="1440" w:hanging="1440"/>
      </w:pPr>
      <w:r>
        <w:t>Job seeking and job retention skills</w:t>
      </w:r>
    </w:p>
    <w:p w:rsidR="00B73FDB" w:rsidRDefault="00B73FDB" w:rsidP="00B73FDB">
      <w:pPr>
        <w:ind w:left="1440" w:hanging="1440"/>
      </w:pPr>
      <w:r>
        <w:t>Industry related math</w:t>
      </w:r>
    </w:p>
    <w:p w:rsidR="00B73FDB" w:rsidRDefault="00B73FDB" w:rsidP="00B73FDB">
      <w:pPr>
        <w:ind w:left="1440" w:hanging="1440"/>
      </w:pPr>
      <w:r>
        <w:t>Industry related reading</w:t>
      </w:r>
    </w:p>
    <w:p w:rsidR="00B73FDB" w:rsidRDefault="00B73FDB" w:rsidP="00B73FDB">
      <w:pPr>
        <w:ind w:left="1440"/>
      </w:pPr>
    </w:p>
    <w:p w:rsidR="00B73FDB" w:rsidRDefault="00B73FDB" w:rsidP="00B73FDB">
      <w:pPr>
        <w:ind w:left="1440"/>
      </w:pPr>
    </w:p>
    <w:p w:rsidR="00B73FDB" w:rsidRPr="002D2B33" w:rsidRDefault="00B73FDB" w:rsidP="00B73FDB">
      <w:pPr>
        <w:ind w:left="1440" w:hanging="1440"/>
        <w:rPr>
          <w:b/>
          <w:sz w:val="28"/>
        </w:rPr>
      </w:pPr>
      <w:r w:rsidRPr="002D2B33">
        <w:rPr>
          <w:b/>
          <w:sz w:val="28"/>
        </w:rPr>
        <w:t>Course Rationale:</w:t>
      </w:r>
    </w:p>
    <w:p w:rsidR="00B73FDB" w:rsidRDefault="00B73FDB" w:rsidP="00B73FDB">
      <w:pPr>
        <w:ind w:left="1440" w:hanging="1440"/>
      </w:pPr>
    </w:p>
    <w:p w:rsidR="00723A79" w:rsidRDefault="00B73FDB" w:rsidP="00B73FDB">
      <w:r>
        <w:t xml:space="preserve">The goal of this class is to give the students a solid basis in automotive basics, thus giving them insight into the future education and career requirements to pursue this as a career opportunity. This class will also help guide the students toward a higher standard of excellence in the areas of job seeking skills along with building a strong work ethic, social skills and the importance of team work.  Throughout the program we will focus on the basic academic skills needed to perform in any career, and will practice these skills in a class room setting and in a work related environment so as to promote better understanding of their importance. </w:t>
      </w:r>
      <w:r w:rsidR="00723A79">
        <w:t xml:space="preserve">                         </w:t>
      </w:r>
    </w:p>
    <w:p w:rsidR="00723A79" w:rsidRDefault="00723A79" w:rsidP="00B73FDB"/>
    <w:p w:rsidR="00723A79" w:rsidRDefault="00723A79" w:rsidP="00B73FDB"/>
    <w:p w:rsidR="00723A79" w:rsidRDefault="00723A79" w:rsidP="00B73FDB"/>
    <w:p w:rsidR="00723A79" w:rsidRDefault="00723A79" w:rsidP="00B73FDB"/>
    <w:p w:rsidR="00723A79" w:rsidRDefault="00723A79" w:rsidP="00B73FDB"/>
    <w:p w:rsidR="00723A79" w:rsidRDefault="00723A79" w:rsidP="00B73FDB"/>
    <w:p w:rsidR="00723A79" w:rsidRDefault="00723A79" w:rsidP="00B73FDB"/>
    <w:p w:rsidR="00723A79" w:rsidRDefault="00723A79" w:rsidP="00B73FDB"/>
    <w:p w:rsidR="00723A79" w:rsidRDefault="00723A79" w:rsidP="00B73FDB"/>
    <w:p w:rsidR="00723A79" w:rsidRDefault="00723A79" w:rsidP="00B73FDB"/>
    <w:p w:rsidR="00723A79" w:rsidRDefault="00723A79" w:rsidP="00B73FDB"/>
    <w:p w:rsidR="00723A79" w:rsidRDefault="00723A79" w:rsidP="00723A79">
      <w:pPr>
        <w:pStyle w:val="BodyText"/>
      </w:pPr>
      <w:r>
        <w:lastRenderedPageBreak/>
        <w:t>Pro-Auto Maintenance Expectations</w:t>
      </w:r>
    </w:p>
    <w:p w:rsidR="00723A79" w:rsidRDefault="00723A79" w:rsidP="00723A79"/>
    <w:p w:rsidR="00723A79" w:rsidRDefault="00723A79" w:rsidP="00723A79"/>
    <w:p w:rsidR="00723A79" w:rsidRDefault="00723A79" w:rsidP="00723A79">
      <w:r>
        <w:t>Each member of the class will follow the Lake Career &amp; Technical Center Handbook rules.  The handbook is the basis for all classes at the school.  However, each program is different in the way that it operates; therefore, these are additional expectations.</w:t>
      </w:r>
    </w:p>
    <w:p w:rsidR="00723A79" w:rsidRDefault="00723A79" w:rsidP="00723A79"/>
    <w:p w:rsidR="00723A79" w:rsidRDefault="00723A79" w:rsidP="00723A79">
      <w:pPr>
        <w:numPr>
          <w:ilvl w:val="0"/>
          <w:numId w:val="2"/>
        </w:numPr>
      </w:pPr>
      <w:r>
        <w:t>Please respect all individuals in the classroom.</w:t>
      </w:r>
    </w:p>
    <w:p w:rsidR="00723A79" w:rsidRDefault="00723A79" w:rsidP="00723A79">
      <w:pPr>
        <w:numPr>
          <w:ilvl w:val="0"/>
          <w:numId w:val="2"/>
        </w:numPr>
      </w:pPr>
      <w:r>
        <w:t>Please follow directions the first time they are given.</w:t>
      </w:r>
    </w:p>
    <w:p w:rsidR="00723A79" w:rsidRDefault="00723A79" w:rsidP="00723A79">
      <w:pPr>
        <w:numPr>
          <w:ilvl w:val="0"/>
          <w:numId w:val="2"/>
        </w:numPr>
      </w:pPr>
      <w:r>
        <w:t>Students should take notes during lecture and actively participate in class discussions.</w:t>
      </w:r>
    </w:p>
    <w:p w:rsidR="00723A79" w:rsidRDefault="00723A79" w:rsidP="00723A79">
      <w:pPr>
        <w:numPr>
          <w:ilvl w:val="0"/>
          <w:numId w:val="2"/>
        </w:numPr>
      </w:pPr>
      <w:r>
        <w:t>As a responsible student, you are expected to finish any project that you begin.</w:t>
      </w:r>
    </w:p>
    <w:p w:rsidR="00723A79" w:rsidRDefault="00723A79" w:rsidP="00723A79">
      <w:pPr>
        <w:numPr>
          <w:ilvl w:val="0"/>
          <w:numId w:val="2"/>
        </w:numPr>
      </w:pPr>
      <w:r>
        <w:t>Please raise your hand to be recognized in class before speaking during instructional and test time.</w:t>
      </w:r>
    </w:p>
    <w:p w:rsidR="00723A79" w:rsidRDefault="00723A79" w:rsidP="00723A79">
      <w:pPr>
        <w:numPr>
          <w:ilvl w:val="0"/>
          <w:numId w:val="2"/>
        </w:numPr>
      </w:pPr>
      <w:r>
        <w:t>Safety glasses must be worn in the lab area at all times.</w:t>
      </w:r>
    </w:p>
    <w:p w:rsidR="00723A79" w:rsidRDefault="00723A79" w:rsidP="00723A79">
      <w:pPr>
        <w:numPr>
          <w:ilvl w:val="0"/>
          <w:numId w:val="2"/>
        </w:numPr>
      </w:pPr>
      <w:r>
        <w:t>Only soft soled tennis shoes or work shoes can be allowed in the lab area.</w:t>
      </w:r>
    </w:p>
    <w:p w:rsidR="00723A79" w:rsidRDefault="00723A79" w:rsidP="00723A79">
      <w:pPr>
        <w:numPr>
          <w:ilvl w:val="0"/>
          <w:numId w:val="2"/>
        </w:numPr>
      </w:pPr>
      <w:r>
        <w:t>As you are now young adults please act that way accordingly.</w:t>
      </w:r>
    </w:p>
    <w:p w:rsidR="00723A79" w:rsidRDefault="00723A79" w:rsidP="00723A79">
      <w:pPr>
        <w:numPr>
          <w:ilvl w:val="0"/>
          <w:numId w:val="2"/>
        </w:numPr>
      </w:pPr>
      <w:r>
        <w:t>Please do not toss or throw objects to other students.</w:t>
      </w:r>
    </w:p>
    <w:p w:rsidR="00723A79" w:rsidRDefault="00723A79" w:rsidP="00723A79">
      <w:pPr>
        <w:numPr>
          <w:ilvl w:val="0"/>
          <w:numId w:val="2"/>
        </w:numPr>
      </w:pPr>
      <w:r>
        <w:t>If you are absent from school, please contact me before or after school upon your return for any missed assignments.</w:t>
      </w:r>
    </w:p>
    <w:p w:rsidR="00723A79" w:rsidRDefault="00723A79" w:rsidP="00723A79">
      <w:pPr>
        <w:numPr>
          <w:ilvl w:val="0"/>
          <w:numId w:val="2"/>
        </w:numPr>
      </w:pPr>
      <w:r>
        <w:t>Please return all tools and equipment to proper storage area when not in use.</w:t>
      </w:r>
    </w:p>
    <w:p w:rsidR="00723A79" w:rsidRDefault="00723A79" w:rsidP="00723A79">
      <w:pPr>
        <w:numPr>
          <w:ilvl w:val="0"/>
          <w:numId w:val="2"/>
        </w:numPr>
      </w:pPr>
      <w:r>
        <w:t>Ask permission before leaving the classroom or lab area. (Hall pass required)</w:t>
      </w:r>
    </w:p>
    <w:p w:rsidR="00723A79" w:rsidRDefault="00723A79" w:rsidP="00723A79">
      <w:pPr>
        <w:numPr>
          <w:ilvl w:val="0"/>
          <w:numId w:val="2"/>
        </w:numPr>
      </w:pPr>
      <w:r>
        <w:t>Please be courteous when working around other student’s tools or projects.</w:t>
      </w: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Pr="00B25905" w:rsidRDefault="00723A79" w:rsidP="00723A79">
      <w:pPr>
        <w:jc w:val="center"/>
        <w:rPr>
          <w:b/>
        </w:rPr>
      </w:pPr>
      <w:r w:rsidRPr="00356917">
        <w:rPr>
          <w:b/>
          <w:color w:val="FF0000"/>
        </w:rPr>
        <w:lastRenderedPageBreak/>
        <w:t>PM</w:t>
      </w:r>
      <w:r>
        <w:rPr>
          <w:b/>
        </w:rPr>
        <w:t xml:space="preserve"> – Pro-Auto Maintenance</w:t>
      </w:r>
    </w:p>
    <w:p w:rsidR="00723A79" w:rsidRDefault="00723A79" w:rsidP="00723A79">
      <w:pPr>
        <w:jc w:val="center"/>
        <w:rPr>
          <w:b/>
        </w:rPr>
      </w:pPr>
    </w:p>
    <w:p w:rsidR="00723A79" w:rsidRDefault="00723A79" w:rsidP="00723A79">
      <w:pPr>
        <w:jc w:val="center"/>
        <w:rPr>
          <w:b/>
        </w:rPr>
      </w:pPr>
    </w:p>
    <w:p w:rsidR="00723A79" w:rsidRDefault="00723A79" w:rsidP="00723A79">
      <w:pPr>
        <w:jc w:val="center"/>
        <w:rPr>
          <w:b/>
        </w:rPr>
      </w:pPr>
      <w:r>
        <w:rPr>
          <w:b/>
        </w:rPr>
        <w:t>Power Standards</w:t>
      </w:r>
    </w:p>
    <w:p w:rsidR="00723A79" w:rsidRDefault="00723A79" w:rsidP="00723A79">
      <w:pPr>
        <w:jc w:val="center"/>
        <w:rPr>
          <w:b/>
        </w:rPr>
      </w:pPr>
    </w:p>
    <w:p w:rsidR="00723A79" w:rsidRDefault="00723A79" w:rsidP="00723A79">
      <w:pPr>
        <w:rPr>
          <w:b/>
        </w:rPr>
      </w:pPr>
      <w:r>
        <w:rPr>
          <w:b/>
        </w:rPr>
        <w:t>Upon completion of the course the student will be familiar with the following Power Standards.</w:t>
      </w:r>
    </w:p>
    <w:p w:rsidR="00723A79" w:rsidRDefault="00723A79" w:rsidP="00723A79">
      <w:pPr>
        <w:jc w:val="center"/>
        <w:rPr>
          <w:b/>
        </w:rPr>
      </w:pPr>
    </w:p>
    <w:p w:rsidR="00723A79" w:rsidRDefault="00723A79" w:rsidP="00723A79"/>
    <w:p w:rsidR="00723A79" w:rsidRPr="00341785" w:rsidRDefault="00723A79" w:rsidP="00723A79">
      <w:r>
        <w:t xml:space="preserve">1.  </w:t>
      </w:r>
      <w:r w:rsidRPr="00341785">
        <w:t>Safety</w:t>
      </w:r>
    </w:p>
    <w:p w:rsidR="00723A79" w:rsidRDefault="00723A79" w:rsidP="00723A79">
      <w:r>
        <w:rPr>
          <w:rFonts w:ascii="Tahoma" w:hAnsi="Tahoma" w:cs="Tahoma"/>
          <w:color w:val="FF0000"/>
          <w:sz w:val="18"/>
          <w:szCs w:val="18"/>
        </w:rPr>
        <w:tab/>
      </w:r>
      <w:r w:rsidRPr="00356917">
        <w:rPr>
          <w:color w:val="FF0000"/>
        </w:rPr>
        <w:t>PM1a</w:t>
      </w:r>
      <w:r>
        <w:tab/>
        <w:t>Shop Safety</w:t>
      </w:r>
    </w:p>
    <w:p w:rsidR="00723A79" w:rsidRDefault="00723A79" w:rsidP="00723A79">
      <w:r>
        <w:rPr>
          <w:rFonts w:ascii="Tahoma" w:hAnsi="Tahoma" w:cs="Tahoma"/>
          <w:color w:val="FF0000"/>
          <w:sz w:val="18"/>
          <w:szCs w:val="18"/>
        </w:rPr>
        <w:tab/>
      </w:r>
      <w:r w:rsidRPr="00356917">
        <w:rPr>
          <w:color w:val="FF0000"/>
        </w:rPr>
        <w:t>PM1b</w:t>
      </w:r>
      <w:r>
        <w:tab/>
        <w:t>Tool/Equipment Safety</w:t>
      </w:r>
    </w:p>
    <w:p w:rsidR="00723A79" w:rsidRDefault="00723A79" w:rsidP="00723A79"/>
    <w:p w:rsidR="00723A79" w:rsidRDefault="00723A79" w:rsidP="00723A79">
      <w:r>
        <w:t>2.  Engines</w:t>
      </w:r>
    </w:p>
    <w:p w:rsidR="00723A79" w:rsidRDefault="00723A79" w:rsidP="00723A79">
      <w:r>
        <w:rPr>
          <w:rFonts w:ascii="Tahoma" w:hAnsi="Tahoma" w:cs="Tahoma"/>
          <w:color w:val="FF0000"/>
          <w:sz w:val="18"/>
          <w:szCs w:val="18"/>
        </w:rPr>
        <w:tab/>
      </w:r>
      <w:r w:rsidRPr="00356917">
        <w:rPr>
          <w:color w:val="FF0000"/>
        </w:rPr>
        <w:t>PM2a</w:t>
      </w:r>
      <w:r>
        <w:t xml:space="preserve"> Basic Engine Construction &amp; Operation</w:t>
      </w:r>
    </w:p>
    <w:p w:rsidR="00723A79" w:rsidRDefault="00723A79" w:rsidP="00723A79"/>
    <w:p w:rsidR="00723A79" w:rsidRDefault="00723A79" w:rsidP="00723A79">
      <w:pPr>
        <w:numPr>
          <w:ilvl w:val="0"/>
          <w:numId w:val="1"/>
        </w:numPr>
      </w:pPr>
      <w:r>
        <w:t>Electrical</w:t>
      </w:r>
    </w:p>
    <w:p w:rsidR="00723A79" w:rsidRDefault="00723A79" w:rsidP="00723A79">
      <w:r>
        <w:rPr>
          <w:rFonts w:ascii="Tahoma" w:hAnsi="Tahoma" w:cs="Tahoma"/>
          <w:color w:val="FF0000"/>
          <w:sz w:val="18"/>
          <w:szCs w:val="18"/>
        </w:rPr>
        <w:tab/>
      </w:r>
      <w:r w:rsidRPr="00356917">
        <w:rPr>
          <w:color w:val="FF0000"/>
        </w:rPr>
        <w:t>PM3a</w:t>
      </w:r>
      <w:r>
        <w:t xml:space="preserve"> Basic Electrical Systems</w:t>
      </w:r>
    </w:p>
    <w:p w:rsidR="00723A79" w:rsidRDefault="00723A79" w:rsidP="00723A79">
      <w:pPr>
        <w:ind w:left="360"/>
      </w:pPr>
    </w:p>
    <w:p w:rsidR="00723A79" w:rsidRDefault="00723A79" w:rsidP="00723A79">
      <w:pPr>
        <w:numPr>
          <w:ilvl w:val="0"/>
          <w:numId w:val="1"/>
        </w:numPr>
      </w:pPr>
      <w:r>
        <w:t>Fuel Systems</w:t>
      </w:r>
    </w:p>
    <w:p w:rsidR="00723A79" w:rsidRDefault="00723A79" w:rsidP="00723A79">
      <w:r>
        <w:rPr>
          <w:rFonts w:ascii="Tahoma" w:hAnsi="Tahoma" w:cs="Tahoma"/>
          <w:color w:val="FF0000"/>
          <w:sz w:val="18"/>
          <w:szCs w:val="18"/>
        </w:rPr>
        <w:tab/>
      </w:r>
      <w:r w:rsidRPr="00356917">
        <w:rPr>
          <w:color w:val="FF0000"/>
        </w:rPr>
        <w:t>PM4a</w:t>
      </w:r>
      <w:r>
        <w:t xml:space="preserve"> Basic Fuel Delivery Systems</w:t>
      </w:r>
    </w:p>
    <w:p w:rsidR="00723A79" w:rsidRDefault="00723A79" w:rsidP="00723A79">
      <w:pPr>
        <w:ind w:left="360"/>
      </w:pPr>
    </w:p>
    <w:p w:rsidR="00723A79" w:rsidRDefault="00723A79" w:rsidP="00723A79">
      <w:pPr>
        <w:numPr>
          <w:ilvl w:val="0"/>
          <w:numId w:val="1"/>
        </w:numPr>
      </w:pPr>
      <w:r>
        <w:t>Preventive Maintenance</w:t>
      </w:r>
    </w:p>
    <w:p w:rsidR="00723A79" w:rsidRDefault="00723A79" w:rsidP="00723A79">
      <w:r>
        <w:rPr>
          <w:rFonts w:ascii="Tahoma" w:hAnsi="Tahoma" w:cs="Tahoma"/>
          <w:color w:val="FF0000"/>
          <w:sz w:val="18"/>
          <w:szCs w:val="18"/>
        </w:rPr>
        <w:tab/>
      </w:r>
      <w:r w:rsidRPr="00356917">
        <w:rPr>
          <w:color w:val="FF0000"/>
        </w:rPr>
        <w:t>PM5a</w:t>
      </w:r>
      <w:r>
        <w:t xml:space="preserve"> Cooling Systems</w:t>
      </w:r>
    </w:p>
    <w:p w:rsidR="00723A79" w:rsidRDefault="00723A79" w:rsidP="00723A79">
      <w:r>
        <w:rPr>
          <w:rFonts w:ascii="Tahoma" w:hAnsi="Tahoma" w:cs="Tahoma"/>
          <w:color w:val="FF0000"/>
          <w:sz w:val="18"/>
          <w:szCs w:val="18"/>
        </w:rPr>
        <w:tab/>
      </w:r>
      <w:r>
        <w:rPr>
          <w:color w:val="FF0000"/>
        </w:rPr>
        <w:t>PM5</w:t>
      </w:r>
      <w:r w:rsidRPr="00356917">
        <w:rPr>
          <w:color w:val="FF0000"/>
        </w:rPr>
        <w:t>b</w:t>
      </w:r>
      <w:r>
        <w:t xml:space="preserve"> Lubrication Systems</w:t>
      </w:r>
    </w:p>
    <w:p w:rsidR="00723A79" w:rsidRDefault="00723A79" w:rsidP="00723A79">
      <w:pPr>
        <w:ind w:left="360"/>
      </w:pPr>
    </w:p>
    <w:p w:rsidR="00723A79" w:rsidRDefault="00723A79" w:rsidP="00723A79">
      <w:pPr>
        <w:numPr>
          <w:ilvl w:val="0"/>
          <w:numId w:val="1"/>
        </w:numPr>
      </w:pPr>
      <w:r>
        <w:t>Drivetrain/Frame</w:t>
      </w:r>
    </w:p>
    <w:p w:rsidR="00723A79" w:rsidRDefault="00723A79" w:rsidP="00723A79">
      <w:r>
        <w:rPr>
          <w:rFonts w:ascii="Tahoma" w:hAnsi="Tahoma" w:cs="Tahoma"/>
          <w:color w:val="FF0000"/>
          <w:sz w:val="18"/>
          <w:szCs w:val="18"/>
        </w:rPr>
        <w:tab/>
      </w:r>
      <w:r w:rsidRPr="00356917">
        <w:rPr>
          <w:color w:val="FF0000"/>
        </w:rPr>
        <w:t>PM6a</w:t>
      </w:r>
      <w:r>
        <w:t xml:space="preserve"> </w:t>
      </w:r>
      <w:r>
        <w:tab/>
        <w:t>Wheels/Tires</w:t>
      </w:r>
    </w:p>
    <w:p w:rsidR="00723A79" w:rsidRDefault="00723A79" w:rsidP="00723A79">
      <w:r>
        <w:rPr>
          <w:color w:val="FFFF00"/>
        </w:rPr>
        <w:t xml:space="preserve">            </w:t>
      </w:r>
      <w:r w:rsidRPr="00356917">
        <w:rPr>
          <w:color w:val="FF0000"/>
        </w:rPr>
        <w:t>PM6b</w:t>
      </w:r>
      <w:r>
        <w:t xml:space="preserve"> Brakes</w:t>
      </w:r>
    </w:p>
    <w:p w:rsidR="00723A79" w:rsidRDefault="00723A79" w:rsidP="00723A79"/>
    <w:p w:rsidR="00723A79" w:rsidRDefault="00723A79" w:rsidP="00723A79">
      <w:r>
        <w:t xml:space="preserve">7.  Pre-Employment </w:t>
      </w:r>
    </w:p>
    <w:p w:rsidR="00723A79" w:rsidRDefault="00723A79" w:rsidP="00723A79">
      <w:r>
        <w:rPr>
          <w:rFonts w:ascii="Tahoma" w:hAnsi="Tahoma" w:cs="Tahoma"/>
          <w:color w:val="FF0000"/>
          <w:sz w:val="18"/>
          <w:szCs w:val="18"/>
        </w:rPr>
        <w:tab/>
      </w:r>
      <w:r w:rsidRPr="00356917">
        <w:rPr>
          <w:color w:val="FF0000"/>
        </w:rPr>
        <w:t>PE1a</w:t>
      </w:r>
      <w:r>
        <w:tab/>
        <w:t>Application</w:t>
      </w:r>
    </w:p>
    <w:p w:rsidR="00723A79" w:rsidRDefault="00723A79" w:rsidP="00723A79">
      <w:r>
        <w:rPr>
          <w:rFonts w:ascii="Tahoma" w:hAnsi="Tahoma" w:cs="Tahoma"/>
          <w:color w:val="FF0000"/>
          <w:sz w:val="18"/>
          <w:szCs w:val="18"/>
        </w:rPr>
        <w:tab/>
      </w:r>
      <w:r w:rsidRPr="00356917">
        <w:rPr>
          <w:color w:val="FF0000"/>
        </w:rPr>
        <w:t>PE1b</w:t>
      </w:r>
      <w:r>
        <w:tab/>
        <w:t>Resume</w:t>
      </w:r>
    </w:p>
    <w:p w:rsidR="00723A79" w:rsidRDefault="00723A79" w:rsidP="00723A79"/>
    <w:p w:rsidR="00F23390" w:rsidRPr="00F23390" w:rsidRDefault="00723A79" w:rsidP="00F23390">
      <w:pPr>
        <w:rPr>
          <w:rFonts w:asciiTheme="minorHAnsi" w:eastAsiaTheme="minorHAnsi" w:hAnsiTheme="minorHAnsi" w:cstheme="minorBidi"/>
          <w:sz w:val="22"/>
          <w:szCs w:val="22"/>
        </w:rPr>
      </w:pPr>
      <w:r>
        <w:t xml:space="preserve">8.  </w:t>
      </w:r>
      <w:r w:rsidR="00F23390" w:rsidRPr="00F23390">
        <w:rPr>
          <w:rFonts w:asciiTheme="minorHAnsi" w:eastAsiaTheme="minorHAnsi" w:hAnsiTheme="minorHAnsi" w:cstheme="minorBidi"/>
          <w:sz w:val="22"/>
          <w:szCs w:val="22"/>
        </w:rPr>
        <w:t xml:space="preserve">AST - Power Standards Coding – </w:t>
      </w:r>
      <w:r w:rsidR="00F23390" w:rsidRPr="00F23390">
        <w:rPr>
          <w:rFonts w:asciiTheme="minorHAnsi" w:eastAsiaTheme="minorHAnsi" w:hAnsiTheme="minorHAnsi" w:cstheme="minorBidi"/>
          <w:b/>
          <w:sz w:val="22"/>
          <w:szCs w:val="22"/>
        </w:rPr>
        <w:t>Work Ethics – Student Behaviors</w:t>
      </w:r>
    </w:p>
    <w:p w:rsidR="00F23390" w:rsidRPr="00F23390" w:rsidRDefault="00F23390" w:rsidP="00F23390">
      <w:pPr>
        <w:spacing w:after="200" w:line="276" w:lineRule="auto"/>
        <w:rPr>
          <w:rFonts w:asciiTheme="minorHAnsi" w:eastAsiaTheme="minorHAnsi" w:hAnsiTheme="minorHAnsi" w:cstheme="minorBidi"/>
          <w:sz w:val="22"/>
          <w:szCs w:val="22"/>
        </w:rPr>
      </w:pPr>
    </w:p>
    <w:p w:rsidR="00F23390" w:rsidRPr="00F23390" w:rsidRDefault="00F23390" w:rsidP="00F23390">
      <w:pPr>
        <w:spacing w:after="200" w:line="276" w:lineRule="auto"/>
        <w:rPr>
          <w:rFonts w:asciiTheme="minorHAnsi" w:eastAsiaTheme="minorHAnsi" w:hAnsiTheme="minorHAnsi" w:cstheme="minorBidi"/>
          <w:sz w:val="22"/>
          <w:szCs w:val="22"/>
        </w:rPr>
      </w:pPr>
      <w:bookmarkStart w:id="0" w:name="_GoBack"/>
      <w:r w:rsidRPr="00F23390">
        <w:rPr>
          <w:rFonts w:asciiTheme="minorHAnsi" w:eastAsiaTheme="minorHAnsi" w:hAnsiTheme="minorHAnsi" w:cstheme="minorBidi"/>
          <w:b/>
          <w:color w:val="FF0000"/>
          <w:sz w:val="22"/>
          <w:szCs w:val="22"/>
        </w:rPr>
        <w:t>WE1a</w:t>
      </w:r>
      <w:bookmarkEnd w:id="0"/>
      <w:r w:rsidRPr="00F23390">
        <w:rPr>
          <w:rFonts w:asciiTheme="minorHAnsi" w:eastAsiaTheme="minorHAnsi" w:hAnsiTheme="minorHAnsi" w:cstheme="minorBidi"/>
          <w:sz w:val="22"/>
          <w:szCs w:val="22"/>
        </w:rPr>
        <w:tab/>
        <w:t>Pre-Test</w:t>
      </w:r>
      <w:r w:rsidRPr="00F23390">
        <w:rPr>
          <w:rFonts w:asciiTheme="minorHAnsi" w:eastAsiaTheme="minorHAnsi" w:hAnsiTheme="minorHAnsi" w:cstheme="minorBidi"/>
          <w:sz w:val="22"/>
          <w:szCs w:val="22"/>
        </w:rPr>
        <w:tab/>
        <w:t>All Student Behaviors</w:t>
      </w:r>
    </w:p>
    <w:p w:rsidR="00F23390" w:rsidRPr="00F23390" w:rsidRDefault="00F23390" w:rsidP="00F23390">
      <w:pPr>
        <w:spacing w:after="200" w:line="276" w:lineRule="auto"/>
        <w:rPr>
          <w:rFonts w:asciiTheme="minorHAnsi" w:eastAsiaTheme="minorHAnsi" w:hAnsiTheme="minorHAnsi" w:cstheme="minorBidi"/>
          <w:sz w:val="22"/>
          <w:szCs w:val="22"/>
        </w:rPr>
      </w:pPr>
    </w:p>
    <w:p w:rsidR="00F23390" w:rsidRPr="00F23390" w:rsidRDefault="00F23390" w:rsidP="00F23390">
      <w:pPr>
        <w:spacing w:after="200" w:line="276" w:lineRule="auto"/>
        <w:rPr>
          <w:rFonts w:asciiTheme="minorHAnsi" w:eastAsiaTheme="minorHAnsi" w:hAnsiTheme="minorHAnsi" w:cstheme="minorBidi"/>
          <w:sz w:val="22"/>
          <w:szCs w:val="22"/>
        </w:rPr>
      </w:pPr>
      <w:r w:rsidRPr="00F23390">
        <w:rPr>
          <w:rFonts w:asciiTheme="minorHAnsi" w:eastAsiaTheme="minorHAnsi" w:hAnsiTheme="minorHAnsi" w:cstheme="minorBidi"/>
          <w:b/>
          <w:color w:val="FF0000"/>
          <w:sz w:val="22"/>
          <w:szCs w:val="22"/>
        </w:rPr>
        <w:t>WE1a1</w:t>
      </w:r>
      <w:r w:rsidRPr="00F23390">
        <w:rPr>
          <w:rFonts w:asciiTheme="minorHAnsi" w:eastAsiaTheme="minorHAnsi" w:hAnsiTheme="minorHAnsi" w:cstheme="minorBidi"/>
          <w:sz w:val="22"/>
          <w:szCs w:val="22"/>
        </w:rPr>
        <w:tab/>
        <w:t>Post-Test</w:t>
      </w:r>
      <w:r w:rsidRPr="00F23390">
        <w:rPr>
          <w:rFonts w:asciiTheme="minorHAnsi" w:eastAsiaTheme="minorHAnsi" w:hAnsiTheme="minorHAnsi" w:cstheme="minorBidi"/>
          <w:sz w:val="22"/>
          <w:szCs w:val="22"/>
        </w:rPr>
        <w:tab/>
        <w:t>Attitude</w:t>
      </w:r>
    </w:p>
    <w:p w:rsidR="00F23390" w:rsidRPr="00F23390" w:rsidRDefault="00F23390" w:rsidP="00F23390">
      <w:pPr>
        <w:spacing w:after="200" w:line="276" w:lineRule="auto"/>
        <w:rPr>
          <w:rFonts w:asciiTheme="minorHAnsi" w:eastAsiaTheme="minorHAnsi" w:hAnsiTheme="minorHAnsi" w:cstheme="minorBidi"/>
          <w:sz w:val="22"/>
          <w:szCs w:val="22"/>
        </w:rPr>
      </w:pPr>
    </w:p>
    <w:p w:rsidR="00F23390" w:rsidRPr="00F23390" w:rsidRDefault="00F23390" w:rsidP="00F23390">
      <w:pPr>
        <w:spacing w:after="200" w:line="276" w:lineRule="auto"/>
        <w:rPr>
          <w:rFonts w:asciiTheme="minorHAnsi" w:eastAsiaTheme="minorHAnsi" w:hAnsiTheme="minorHAnsi" w:cstheme="minorBidi"/>
          <w:sz w:val="22"/>
          <w:szCs w:val="22"/>
        </w:rPr>
      </w:pPr>
      <w:r w:rsidRPr="00F23390">
        <w:rPr>
          <w:rFonts w:asciiTheme="minorHAnsi" w:eastAsiaTheme="minorHAnsi" w:hAnsiTheme="minorHAnsi" w:cstheme="minorBidi"/>
          <w:b/>
          <w:color w:val="FF0000"/>
          <w:sz w:val="22"/>
          <w:szCs w:val="22"/>
        </w:rPr>
        <w:t>WE1a2</w:t>
      </w:r>
      <w:r w:rsidRPr="00F23390">
        <w:rPr>
          <w:rFonts w:asciiTheme="minorHAnsi" w:eastAsiaTheme="minorHAnsi" w:hAnsiTheme="minorHAnsi" w:cstheme="minorBidi"/>
          <w:sz w:val="22"/>
          <w:szCs w:val="22"/>
        </w:rPr>
        <w:tab/>
        <w:t>Post-Test</w:t>
      </w:r>
      <w:r w:rsidRPr="00F23390">
        <w:rPr>
          <w:rFonts w:asciiTheme="minorHAnsi" w:eastAsiaTheme="minorHAnsi" w:hAnsiTheme="minorHAnsi" w:cstheme="minorBidi"/>
          <w:sz w:val="22"/>
          <w:szCs w:val="22"/>
        </w:rPr>
        <w:tab/>
        <w:t>Attendance</w:t>
      </w:r>
    </w:p>
    <w:p w:rsidR="00F23390" w:rsidRPr="00F23390" w:rsidRDefault="00F23390" w:rsidP="00F23390">
      <w:pPr>
        <w:spacing w:after="200" w:line="276" w:lineRule="auto"/>
        <w:rPr>
          <w:rFonts w:asciiTheme="minorHAnsi" w:eastAsiaTheme="minorHAnsi" w:hAnsiTheme="minorHAnsi" w:cstheme="minorBidi"/>
          <w:sz w:val="22"/>
          <w:szCs w:val="22"/>
        </w:rPr>
      </w:pPr>
    </w:p>
    <w:p w:rsidR="00F23390" w:rsidRPr="00F23390" w:rsidRDefault="00F23390" w:rsidP="00F23390">
      <w:pPr>
        <w:spacing w:after="200" w:line="276" w:lineRule="auto"/>
        <w:rPr>
          <w:rFonts w:asciiTheme="minorHAnsi" w:eastAsiaTheme="minorHAnsi" w:hAnsiTheme="minorHAnsi" w:cstheme="minorBidi"/>
          <w:sz w:val="22"/>
          <w:szCs w:val="22"/>
        </w:rPr>
      </w:pPr>
      <w:r w:rsidRPr="00F23390">
        <w:rPr>
          <w:rFonts w:asciiTheme="minorHAnsi" w:eastAsiaTheme="minorHAnsi" w:hAnsiTheme="minorHAnsi" w:cstheme="minorBidi"/>
          <w:b/>
          <w:color w:val="FF0000"/>
          <w:sz w:val="22"/>
          <w:szCs w:val="22"/>
        </w:rPr>
        <w:t>WE1a3</w:t>
      </w:r>
      <w:r w:rsidRPr="00F23390">
        <w:rPr>
          <w:rFonts w:asciiTheme="minorHAnsi" w:eastAsiaTheme="minorHAnsi" w:hAnsiTheme="minorHAnsi" w:cstheme="minorBidi"/>
          <w:sz w:val="22"/>
          <w:szCs w:val="22"/>
        </w:rPr>
        <w:tab/>
        <w:t>Post-Test</w:t>
      </w:r>
      <w:r w:rsidRPr="00F23390">
        <w:rPr>
          <w:rFonts w:asciiTheme="minorHAnsi" w:eastAsiaTheme="minorHAnsi" w:hAnsiTheme="minorHAnsi" w:cstheme="minorBidi"/>
          <w:sz w:val="22"/>
          <w:szCs w:val="22"/>
        </w:rPr>
        <w:tab/>
        <w:t>Appearance</w:t>
      </w:r>
    </w:p>
    <w:p w:rsidR="00F23390" w:rsidRPr="00F23390" w:rsidRDefault="00F23390" w:rsidP="00F23390">
      <w:pPr>
        <w:spacing w:after="200" w:line="276" w:lineRule="auto"/>
        <w:rPr>
          <w:rFonts w:asciiTheme="minorHAnsi" w:eastAsiaTheme="minorHAnsi" w:hAnsiTheme="minorHAnsi" w:cstheme="minorBidi"/>
          <w:sz w:val="22"/>
          <w:szCs w:val="22"/>
        </w:rPr>
      </w:pPr>
    </w:p>
    <w:p w:rsidR="00F23390" w:rsidRPr="00F23390" w:rsidRDefault="00F23390" w:rsidP="00F23390">
      <w:pPr>
        <w:spacing w:after="200" w:line="276" w:lineRule="auto"/>
        <w:rPr>
          <w:rFonts w:asciiTheme="minorHAnsi" w:eastAsiaTheme="minorHAnsi" w:hAnsiTheme="minorHAnsi" w:cstheme="minorBidi"/>
          <w:sz w:val="22"/>
          <w:szCs w:val="22"/>
        </w:rPr>
      </w:pPr>
      <w:r w:rsidRPr="00F23390">
        <w:rPr>
          <w:rFonts w:asciiTheme="minorHAnsi" w:eastAsiaTheme="minorHAnsi" w:hAnsiTheme="minorHAnsi" w:cstheme="minorBidi"/>
          <w:b/>
          <w:color w:val="FF0000"/>
          <w:sz w:val="22"/>
          <w:szCs w:val="22"/>
        </w:rPr>
        <w:t>WE1a4</w:t>
      </w:r>
      <w:r w:rsidRPr="00F23390">
        <w:rPr>
          <w:rFonts w:asciiTheme="minorHAnsi" w:eastAsiaTheme="minorHAnsi" w:hAnsiTheme="minorHAnsi" w:cstheme="minorBidi"/>
          <w:sz w:val="22"/>
          <w:szCs w:val="22"/>
        </w:rPr>
        <w:tab/>
        <w:t>Post-Test</w:t>
      </w:r>
      <w:r w:rsidRPr="00F23390">
        <w:rPr>
          <w:rFonts w:asciiTheme="minorHAnsi" w:eastAsiaTheme="minorHAnsi" w:hAnsiTheme="minorHAnsi" w:cstheme="minorBidi"/>
          <w:sz w:val="22"/>
          <w:szCs w:val="22"/>
        </w:rPr>
        <w:tab/>
        <w:t>Ambition</w:t>
      </w:r>
    </w:p>
    <w:p w:rsidR="00F23390" w:rsidRPr="00F23390" w:rsidRDefault="00F23390" w:rsidP="00F23390">
      <w:pPr>
        <w:spacing w:after="200" w:line="276" w:lineRule="auto"/>
        <w:rPr>
          <w:rFonts w:asciiTheme="minorHAnsi" w:eastAsiaTheme="minorHAnsi" w:hAnsiTheme="minorHAnsi" w:cstheme="minorBidi"/>
          <w:sz w:val="22"/>
          <w:szCs w:val="22"/>
        </w:rPr>
      </w:pPr>
    </w:p>
    <w:p w:rsidR="00F23390" w:rsidRPr="00F23390" w:rsidRDefault="00F23390" w:rsidP="00F23390">
      <w:pPr>
        <w:spacing w:after="200" w:line="276" w:lineRule="auto"/>
        <w:rPr>
          <w:rFonts w:asciiTheme="minorHAnsi" w:eastAsiaTheme="minorHAnsi" w:hAnsiTheme="minorHAnsi" w:cstheme="minorBidi"/>
          <w:sz w:val="22"/>
          <w:szCs w:val="22"/>
        </w:rPr>
      </w:pPr>
      <w:r w:rsidRPr="00F23390">
        <w:rPr>
          <w:rFonts w:asciiTheme="minorHAnsi" w:eastAsiaTheme="minorHAnsi" w:hAnsiTheme="minorHAnsi" w:cstheme="minorBidi"/>
          <w:b/>
          <w:color w:val="FF0000"/>
          <w:sz w:val="22"/>
          <w:szCs w:val="22"/>
        </w:rPr>
        <w:t>WE1a5</w:t>
      </w:r>
      <w:r w:rsidRPr="00F23390">
        <w:rPr>
          <w:rFonts w:asciiTheme="minorHAnsi" w:eastAsiaTheme="minorHAnsi" w:hAnsiTheme="minorHAnsi" w:cstheme="minorBidi"/>
          <w:sz w:val="22"/>
          <w:szCs w:val="22"/>
        </w:rPr>
        <w:tab/>
        <w:t>Post-Test</w:t>
      </w:r>
      <w:r w:rsidRPr="00F23390">
        <w:rPr>
          <w:rFonts w:asciiTheme="minorHAnsi" w:eastAsiaTheme="minorHAnsi" w:hAnsiTheme="minorHAnsi" w:cstheme="minorBidi"/>
          <w:sz w:val="22"/>
          <w:szCs w:val="22"/>
        </w:rPr>
        <w:tab/>
        <w:t>Accountability</w:t>
      </w:r>
    </w:p>
    <w:p w:rsidR="00F23390" w:rsidRPr="00F23390" w:rsidRDefault="00F23390" w:rsidP="00F23390">
      <w:pPr>
        <w:spacing w:after="200" w:line="276" w:lineRule="auto"/>
        <w:rPr>
          <w:rFonts w:asciiTheme="minorHAnsi" w:eastAsiaTheme="minorHAnsi" w:hAnsiTheme="minorHAnsi" w:cstheme="minorBidi"/>
          <w:sz w:val="22"/>
          <w:szCs w:val="22"/>
        </w:rPr>
      </w:pPr>
    </w:p>
    <w:p w:rsidR="00F23390" w:rsidRPr="00F23390" w:rsidRDefault="00F23390" w:rsidP="00F23390">
      <w:pPr>
        <w:spacing w:after="200" w:line="276" w:lineRule="auto"/>
        <w:rPr>
          <w:rFonts w:asciiTheme="minorHAnsi" w:eastAsiaTheme="minorHAnsi" w:hAnsiTheme="minorHAnsi" w:cstheme="minorBidi"/>
          <w:sz w:val="22"/>
          <w:szCs w:val="22"/>
        </w:rPr>
      </w:pPr>
      <w:r w:rsidRPr="00F23390">
        <w:rPr>
          <w:rFonts w:asciiTheme="minorHAnsi" w:eastAsiaTheme="minorHAnsi" w:hAnsiTheme="minorHAnsi" w:cstheme="minorBidi"/>
          <w:b/>
          <w:color w:val="FF0000"/>
          <w:sz w:val="22"/>
          <w:szCs w:val="22"/>
        </w:rPr>
        <w:t>WE1a6</w:t>
      </w:r>
      <w:r w:rsidRPr="00F23390">
        <w:rPr>
          <w:rFonts w:asciiTheme="minorHAnsi" w:eastAsiaTheme="minorHAnsi" w:hAnsiTheme="minorHAnsi" w:cstheme="minorBidi"/>
          <w:sz w:val="22"/>
          <w:szCs w:val="22"/>
        </w:rPr>
        <w:t xml:space="preserve"> Post-Test</w:t>
      </w:r>
      <w:r w:rsidRPr="00F23390">
        <w:rPr>
          <w:rFonts w:asciiTheme="minorHAnsi" w:eastAsiaTheme="minorHAnsi" w:hAnsiTheme="minorHAnsi" w:cstheme="minorBidi"/>
          <w:sz w:val="22"/>
          <w:szCs w:val="22"/>
        </w:rPr>
        <w:tab/>
        <w:t>Acceptance</w:t>
      </w:r>
    </w:p>
    <w:p w:rsidR="00F23390" w:rsidRPr="00F23390" w:rsidRDefault="00F23390" w:rsidP="00F23390">
      <w:pPr>
        <w:spacing w:after="200" w:line="276" w:lineRule="auto"/>
        <w:rPr>
          <w:rFonts w:asciiTheme="minorHAnsi" w:eastAsiaTheme="minorHAnsi" w:hAnsiTheme="minorHAnsi" w:cstheme="minorBidi"/>
          <w:sz w:val="22"/>
          <w:szCs w:val="22"/>
        </w:rPr>
      </w:pPr>
    </w:p>
    <w:p w:rsidR="00F23390" w:rsidRPr="00F23390" w:rsidRDefault="00F23390" w:rsidP="00F23390">
      <w:pPr>
        <w:spacing w:after="200" w:line="276" w:lineRule="auto"/>
        <w:rPr>
          <w:rFonts w:asciiTheme="minorHAnsi" w:eastAsiaTheme="minorHAnsi" w:hAnsiTheme="minorHAnsi" w:cstheme="minorBidi"/>
          <w:sz w:val="22"/>
          <w:szCs w:val="22"/>
        </w:rPr>
      </w:pPr>
      <w:r w:rsidRPr="00F23390">
        <w:rPr>
          <w:rFonts w:asciiTheme="minorHAnsi" w:eastAsiaTheme="minorHAnsi" w:hAnsiTheme="minorHAnsi" w:cstheme="minorBidi"/>
          <w:b/>
          <w:color w:val="FF0000"/>
          <w:sz w:val="22"/>
          <w:szCs w:val="22"/>
        </w:rPr>
        <w:t>WE1a7</w:t>
      </w:r>
      <w:r w:rsidRPr="00F23390">
        <w:rPr>
          <w:rFonts w:asciiTheme="minorHAnsi" w:eastAsiaTheme="minorHAnsi" w:hAnsiTheme="minorHAnsi" w:cstheme="minorBidi"/>
          <w:sz w:val="22"/>
          <w:szCs w:val="22"/>
        </w:rPr>
        <w:t xml:space="preserve"> Post-Test</w:t>
      </w:r>
      <w:r w:rsidRPr="00F23390">
        <w:rPr>
          <w:rFonts w:asciiTheme="minorHAnsi" w:eastAsiaTheme="minorHAnsi" w:hAnsiTheme="minorHAnsi" w:cstheme="minorBidi"/>
          <w:sz w:val="22"/>
          <w:szCs w:val="22"/>
        </w:rPr>
        <w:tab/>
        <w:t xml:space="preserve">Appreciation </w:t>
      </w:r>
    </w:p>
    <w:p w:rsidR="00F23390" w:rsidRDefault="00F23390" w:rsidP="00F23390"/>
    <w:p w:rsidR="00723A79" w:rsidRDefault="00723A79" w:rsidP="00723A79"/>
    <w:p w:rsidR="00723A79" w:rsidRDefault="00723A79" w:rsidP="00B73FDB"/>
    <w:p w:rsidR="00B73FDB" w:rsidRDefault="00B73FDB"/>
    <w:sectPr w:rsidR="00B73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C7EFB"/>
    <w:multiLevelType w:val="hybridMultilevel"/>
    <w:tmpl w:val="0D026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9D439BA"/>
    <w:multiLevelType w:val="hybridMultilevel"/>
    <w:tmpl w:val="6F0807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DB"/>
    <w:rsid w:val="00723A79"/>
    <w:rsid w:val="00724668"/>
    <w:rsid w:val="00B73FDB"/>
    <w:rsid w:val="00F2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F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3FDB"/>
    <w:pPr>
      <w:keepNext/>
      <w:jc w:val="center"/>
      <w:outlineLvl w:val="0"/>
    </w:pPr>
    <w:rPr>
      <w:rFonts w:ascii="Cooper Black" w:hAnsi="Cooper Black"/>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FDB"/>
    <w:rPr>
      <w:rFonts w:ascii="Cooper Black" w:eastAsia="Times New Roman" w:hAnsi="Cooper Black" w:cs="Times New Roman"/>
      <w:sz w:val="52"/>
      <w:szCs w:val="24"/>
    </w:rPr>
  </w:style>
  <w:style w:type="paragraph" w:styleId="BalloonText">
    <w:name w:val="Balloon Text"/>
    <w:basedOn w:val="Normal"/>
    <w:link w:val="BalloonTextChar"/>
    <w:uiPriority w:val="99"/>
    <w:semiHidden/>
    <w:unhideWhenUsed/>
    <w:rsid w:val="00B73FDB"/>
    <w:rPr>
      <w:rFonts w:ascii="Tahoma" w:hAnsi="Tahoma" w:cs="Tahoma"/>
      <w:sz w:val="16"/>
      <w:szCs w:val="16"/>
    </w:rPr>
  </w:style>
  <w:style w:type="character" w:customStyle="1" w:styleId="BalloonTextChar">
    <w:name w:val="Balloon Text Char"/>
    <w:basedOn w:val="DefaultParagraphFont"/>
    <w:link w:val="BalloonText"/>
    <w:uiPriority w:val="99"/>
    <w:semiHidden/>
    <w:rsid w:val="00B73FDB"/>
    <w:rPr>
      <w:rFonts w:ascii="Tahoma" w:eastAsia="Times New Roman" w:hAnsi="Tahoma" w:cs="Tahoma"/>
      <w:sz w:val="16"/>
      <w:szCs w:val="16"/>
    </w:rPr>
  </w:style>
  <w:style w:type="paragraph" w:styleId="BodyText">
    <w:name w:val="Body Text"/>
    <w:basedOn w:val="Normal"/>
    <w:link w:val="BodyTextChar"/>
    <w:semiHidden/>
    <w:unhideWhenUsed/>
    <w:rsid w:val="00723A79"/>
    <w:pPr>
      <w:jc w:val="center"/>
    </w:pPr>
    <w:rPr>
      <w:rFonts w:ascii="Goudy Stout" w:hAnsi="Goudy Stout"/>
      <w:sz w:val="40"/>
    </w:rPr>
  </w:style>
  <w:style w:type="character" w:customStyle="1" w:styleId="BodyTextChar">
    <w:name w:val="Body Text Char"/>
    <w:basedOn w:val="DefaultParagraphFont"/>
    <w:link w:val="BodyText"/>
    <w:semiHidden/>
    <w:rsid w:val="00723A79"/>
    <w:rPr>
      <w:rFonts w:ascii="Goudy Stout" w:eastAsia="Times New Roman" w:hAnsi="Goudy Stout" w:cs="Times New Roman"/>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F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3FDB"/>
    <w:pPr>
      <w:keepNext/>
      <w:jc w:val="center"/>
      <w:outlineLvl w:val="0"/>
    </w:pPr>
    <w:rPr>
      <w:rFonts w:ascii="Cooper Black" w:hAnsi="Cooper Black"/>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FDB"/>
    <w:rPr>
      <w:rFonts w:ascii="Cooper Black" w:eastAsia="Times New Roman" w:hAnsi="Cooper Black" w:cs="Times New Roman"/>
      <w:sz w:val="52"/>
      <w:szCs w:val="24"/>
    </w:rPr>
  </w:style>
  <w:style w:type="paragraph" w:styleId="BalloonText">
    <w:name w:val="Balloon Text"/>
    <w:basedOn w:val="Normal"/>
    <w:link w:val="BalloonTextChar"/>
    <w:uiPriority w:val="99"/>
    <w:semiHidden/>
    <w:unhideWhenUsed/>
    <w:rsid w:val="00B73FDB"/>
    <w:rPr>
      <w:rFonts w:ascii="Tahoma" w:hAnsi="Tahoma" w:cs="Tahoma"/>
      <w:sz w:val="16"/>
      <w:szCs w:val="16"/>
    </w:rPr>
  </w:style>
  <w:style w:type="character" w:customStyle="1" w:styleId="BalloonTextChar">
    <w:name w:val="Balloon Text Char"/>
    <w:basedOn w:val="DefaultParagraphFont"/>
    <w:link w:val="BalloonText"/>
    <w:uiPriority w:val="99"/>
    <w:semiHidden/>
    <w:rsid w:val="00B73FDB"/>
    <w:rPr>
      <w:rFonts w:ascii="Tahoma" w:eastAsia="Times New Roman" w:hAnsi="Tahoma" w:cs="Tahoma"/>
      <w:sz w:val="16"/>
      <w:szCs w:val="16"/>
    </w:rPr>
  </w:style>
  <w:style w:type="paragraph" w:styleId="BodyText">
    <w:name w:val="Body Text"/>
    <w:basedOn w:val="Normal"/>
    <w:link w:val="BodyTextChar"/>
    <w:semiHidden/>
    <w:unhideWhenUsed/>
    <w:rsid w:val="00723A79"/>
    <w:pPr>
      <w:jc w:val="center"/>
    </w:pPr>
    <w:rPr>
      <w:rFonts w:ascii="Goudy Stout" w:hAnsi="Goudy Stout"/>
      <w:sz w:val="40"/>
    </w:rPr>
  </w:style>
  <w:style w:type="character" w:customStyle="1" w:styleId="BodyTextChar">
    <w:name w:val="Body Text Char"/>
    <w:basedOn w:val="DefaultParagraphFont"/>
    <w:link w:val="BodyText"/>
    <w:semiHidden/>
    <w:rsid w:val="00723A79"/>
    <w:rPr>
      <w:rFonts w:ascii="Goudy Stout" w:eastAsia="Times New Roman" w:hAnsi="Goudy Stout"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49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4</cp:revision>
  <cp:lastPrinted>2013-08-15T17:34:00Z</cp:lastPrinted>
  <dcterms:created xsi:type="dcterms:W3CDTF">2012-08-08T17:56:00Z</dcterms:created>
  <dcterms:modified xsi:type="dcterms:W3CDTF">2013-08-15T17:47:00Z</dcterms:modified>
</cp:coreProperties>
</file>